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9B" w:rsidRPr="0037083C" w:rsidRDefault="00247FDA" w:rsidP="0037083C">
      <w:pPr>
        <w:ind w:left="2835" w:right="-858"/>
        <w:rPr>
          <w:b/>
          <w:sz w:val="96"/>
          <w:szCs w:val="96"/>
        </w:rPr>
      </w:pPr>
      <w:r>
        <w:rPr>
          <w:noProof/>
          <w:sz w:val="96"/>
          <w:szCs w:val="96"/>
          <w:lang w:eastAsia="fr-CA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135890</wp:posOffset>
            </wp:positionV>
            <wp:extent cx="1685925" cy="1047750"/>
            <wp:effectExtent l="19050" t="0" r="9525" b="0"/>
            <wp:wrapNone/>
            <wp:docPr id="7" name="Image 0" descr="Logo comité lo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comité logem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83C" w:rsidRPr="0037083C">
        <w:rPr>
          <w:b/>
          <w:noProof/>
          <w:sz w:val="96"/>
          <w:szCs w:val="96"/>
          <w:lang w:eastAsia="fr-CA"/>
        </w:rPr>
        <w:pict>
          <v:rect id="_x0000_s1033" style="position:absolute;left:0;text-align:left;margin-left:86.25pt;margin-top:-78.75pt;width:30.75pt;height:804.75pt;z-index:251659776;mso-position-horizontal-relative:text;mso-position-vertical-relative:text" fillcolor="#f79646" stroked="f" strokeweight="0">
            <v:fill color2="#df6a09" focusposition=".5,.5" focussize="" focus="100%" type="gradientRadial"/>
            <v:shadow on="t" type="perspective" color="#974706" offset="1pt" offset2="-3pt"/>
          </v:rect>
        </w:pict>
      </w:r>
      <w:r w:rsidR="00935101" w:rsidRPr="0037083C">
        <w:rPr>
          <w:b/>
          <w:sz w:val="96"/>
          <w:szCs w:val="96"/>
        </w:rPr>
        <w:t>INVITATION</w:t>
      </w:r>
    </w:p>
    <w:p w:rsidR="00935101" w:rsidRPr="00935101" w:rsidRDefault="00935101" w:rsidP="0037083C">
      <w:pPr>
        <w:ind w:left="2835" w:right="-858"/>
        <w:rPr>
          <w:sz w:val="24"/>
          <w:szCs w:val="24"/>
        </w:rPr>
      </w:pPr>
    </w:p>
    <w:p w:rsidR="00935101" w:rsidRPr="00935101" w:rsidRDefault="00935101" w:rsidP="0037083C">
      <w:pPr>
        <w:ind w:left="2835" w:right="-858"/>
        <w:rPr>
          <w:sz w:val="24"/>
          <w:szCs w:val="24"/>
        </w:rPr>
      </w:pPr>
    </w:p>
    <w:p w:rsidR="00935101" w:rsidRPr="0037083C" w:rsidRDefault="00247FDA" w:rsidP="0037083C">
      <w:pPr>
        <w:ind w:left="2835" w:right="-858"/>
        <w:rPr>
          <w:b/>
          <w:sz w:val="40"/>
          <w:szCs w:val="40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487045</wp:posOffset>
            </wp:positionV>
            <wp:extent cx="1876425" cy="68643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971" t="37038" r="25433" b="2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101" w:rsidRPr="0037083C">
        <w:rPr>
          <w:b/>
          <w:sz w:val="40"/>
          <w:szCs w:val="40"/>
        </w:rPr>
        <w:t>Journée Portes ouvertes sur le logement social et communautaire à Montréal-Nord</w:t>
      </w:r>
    </w:p>
    <w:p w:rsidR="00935101" w:rsidRDefault="00935101" w:rsidP="0037083C">
      <w:pPr>
        <w:ind w:left="2835" w:right="-858"/>
        <w:rPr>
          <w:sz w:val="24"/>
          <w:szCs w:val="24"/>
        </w:rPr>
      </w:pPr>
    </w:p>
    <w:p w:rsidR="00935101" w:rsidRDefault="00935101" w:rsidP="0037083C">
      <w:pPr>
        <w:ind w:left="2835" w:right="-858"/>
        <w:rPr>
          <w:sz w:val="24"/>
          <w:szCs w:val="24"/>
        </w:rPr>
      </w:pPr>
    </w:p>
    <w:p w:rsidR="00935101" w:rsidRPr="00935101" w:rsidRDefault="00935101" w:rsidP="0037083C">
      <w:pPr>
        <w:tabs>
          <w:tab w:val="left" w:pos="3828"/>
        </w:tabs>
        <w:ind w:left="2835" w:right="-858"/>
        <w:rPr>
          <w:sz w:val="24"/>
          <w:szCs w:val="24"/>
        </w:rPr>
      </w:pPr>
      <w:r>
        <w:rPr>
          <w:sz w:val="24"/>
          <w:szCs w:val="24"/>
        </w:rPr>
        <w:t>Quand</w:t>
      </w:r>
      <w:r w:rsidRPr="00935101">
        <w:rPr>
          <w:sz w:val="24"/>
          <w:szCs w:val="24"/>
        </w:rPr>
        <w:t>?</w:t>
      </w:r>
      <w:r w:rsidR="0037083C">
        <w:rPr>
          <w:sz w:val="24"/>
          <w:szCs w:val="24"/>
        </w:rPr>
        <w:tab/>
      </w:r>
      <w:r w:rsidRPr="00935101">
        <w:rPr>
          <w:b/>
          <w:sz w:val="24"/>
          <w:szCs w:val="24"/>
        </w:rPr>
        <w:t>Le mardi 18 novembre 2014, de 13 h à 20 h</w:t>
      </w:r>
    </w:p>
    <w:p w:rsidR="00935101" w:rsidRPr="00935101" w:rsidRDefault="00935101" w:rsidP="0037083C">
      <w:pPr>
        <w:tabs>
          <w:tab w:val="left" w:pos="3828"/>
        </w:tabs>
        <w:ind w:left="2835" w:right="-858"/>
        <w:rPr>
          <w:sz w:val="24"/>
          <w:szCs w:val="24"/>
        </w:rPr>
      </w:pPr>
      <w:r w:rsidRPr="00935101">
        <w:rPr>
          <w:sz w:val="24"/>
          <w:szCs w:val="24"/>
        </w:rPr>
        <w:t>Où?</w:t>
      </w:r>
      <w:r w:rsidRPr="00935101">
        <w:rPr>
          <w:sz w:val="24"/>
          <w:szCs w:val="24"/>
        </w:rPr>
        <w:tab/>
      </w:r>
      <w:r w:rsidRPr="00935101">
        <w:rPr>
          <w:b/>
          <w:sz w:val="24"/>
          <w:szCs w:val="24"/>
        </w:rPr>
        <w:t>Maison culturelle et communautaire de Montréal</w:t>
      </w:r>
      <w:r w:rsidR="00CD32C5">
        <w:rPr>
          <w:b/>
          <w:sz w:val="24"/>
          <w:szCs w:val="24"/>
        </w:rPr>
        <w:t>-</w:t>
      </w:r>
      <w:r w:rsidRPr="00935101">
        <w:rPr>
          <w:b/>
          <w:sz w:val="24"/>
          <w:szCs w:val="24"/>
        </w:rPr>
        <w:t>Nord</w:t>
      </w:r>
    </w:p>
    <w:p w:rsidR="00935101" w:rsidRPr="00935101" w:rsidRDefault="00247FDA" w:rsidP="0037083C">
      <w:pPr>
        <w:tabs>
          <w:tab w:val="left" w:pos="3828"/>
        </w:tabs>
        <w:ind w:left="2835" w:right="-858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46355</wp:posOffset>
            </wp:positionV>
            <wp:extent cx="1790700" cy="361950"/>
            <wp:effectExtent l="19050" t="0" r="0" b="0"/>
            <wp:wrapNone/>
            <wp:docPr id="5" name="Image 2" descr="Fechimm_co cop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echimm_co cop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83C">
        <w:rPr>
          <w:sz w:val="24"/>
          <w:szCs w:val="24"/>
        </w:rPr>
        <w:tab/>
      </w:r>
      <w:r w:rsidR="00935101" w:rsidRPr="00935101">
        <w:rPr>
          <w:sz w:val="24"/>
          <w:szCs w:val="24"/>
        </w:rPr>
        <w:t>12 002, boulevard Rolland (</w:t>
      </w:r>
      <w:r w:rsidR="00CD32C5">
        <w:rPr>
          <w:sz w:val="24"/>
          <w:szCs w:val="24"/>
        </w:rPr>
        <w:t>à l’angle de la rue</w:t>
      </w:r>
      <w:r w:rsidR="00935101" w:rsidRPr="00935101">
        <w:rPr>
          <w:sz w:val="24"/>
          <w:szCs w:val="24"/>
        </w:rPr>
        <w:t xml:space="preserve"> Pascal)</w:t>
      </w:r>
    </w:p>
    <w:p w:rsidR="00935101" w:rsidRPr="00935101" w:rsidRDefault="00935101" w:rsidP="0037083C">
      <w:pPr>
        <w:ind w:left="2835" w:right="-858"/>
        <w:rPr>
          <w:sz w:val="24"/>
          <w:szCs w:val="24"/>
        </w:rPr>
      </w:pPr>
    </w:p>
    <w:p w:rsidR="00935101" w:rsidRPr="00935101" w:rsidRDefault="00935101" w:rsidP="0037083C">
      <w:pPr>
        <w:ind w:left="2835" w:right="-858"/>
        <w:rPr>
          <w:sz w:val="24"/>
          <w:szCs w:val="24"/>
        </w:rPr>
      </w:pPr>
    </w:p>
    <w:p w:rsidR="0078451B" w:rsidRDefault="00247FDA" w:rsidP="0037083C">
      <w:pPr>
        <w:ind w:left="2835" w:right="-858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460375</wp:posOffset>
            </wp:positionV>
            <wp:extent cx="1028700" cy="828675"/>
            <wp:effectExtent l="19050" t="0" r="0" b="0"/>
            <wp:wrapNone/>
            <wp:docPr id="4" name="Image 4" descr="Groupe CDH_Couleu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Groupe CDH_Couleur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101" w:rsidRPr="00935101">
        <w:rPr>
          <w:sz w:val="24"/>
          <w:szCs w:val="24"/>
        </w:rPr>
        <w:t xml:space="preserve">Plusieurs partenaires du logement social et communautaire à Montréal-Nord </w:t>
      </w:r>
      <w:r w:rsidR="0078451B">
        <w:rPr>
          <w:sz w:val="24"/>
          <w:szCs w:val="24"/>
        </w:rPr>
        <w:t xml:space="preserve">vous invitent à venir les rencontrer. </w:t>
      </w:r>
    </w:p>
    <w:p w:rsidR="0078451B" w:rsidRDefault="0078451B" w:rsidP="0037083C">
      <w:pPr>
        <w:ind w:left="2835" w:right="-858"/>
        <w:rPr>
          <w:sz w:val="24"/>
          <w:szCs w:val="24"/>
        </w:rPr>
      </w:pPr>
    </w:p>
    <w:p w:rsidR="0037083C" w:rsidRPr="0078451B" w:rsidRDefault="0078451B" w:rsidP="0037083C">
      <w:pPr>
        <w:ind w:left="2835" w:right="-858"/>
        <w:rPr>
          <w:b/>
          <w:sz w:val="24"/>
          <w:szCs w:val="24"/>
        </w:rPr>
      </w:pPr>
      <w:r w:rsidRPr="0078451B">
        <w:rPr>
          <w:b/>
          <w:sz w:val="24"/>
          <w:szCs w:val="24"/>
        </w:rPr>
        <w:t>Voici ce qu’ils ont à vous offrir</w:t>
      </w:r>
      <w:r>
        <w:rPr>
          <w:b/>
          <w:sz w:val="24"/>
          <w:szCs w:val="24"/>
        </w:rPr>
        <w:t xml:space="preserve"> lors de cette journée</w:t>
      </w:r>
      <w:r w:rsidRPr="0078451B">
        <w:rPr>
          <w:b/>
          <w:sz w:val="24"/>
          <w:szCs w:val="24"/>
        </w:rPr>
        <w:t xml:space="preserve"> : </w:t>
      </w:r>
    </w:p>
    <w:p w:rsidR="0037083C" w:rsidRPr="00935101" w:rsidRDefault="0037083C" w:rsidP="0037083C">
      <w:pPr>
        <w:ind w:left="2835" w:right="-858"/>
        <w:rPr>
          <w:sz w:val="24"/>
          <w:szCs w:val="24"/>
        </w:rPr>
      </w:pPr>
    </w:p>
    <w:p w:rsidR="00935101" w:rsidRPr="00935101" w:rsidRDefault="00935101" w:rsidP="0037083C">
      <w:pPr>
        <w:pStyle w:val="Paragraphedeliste"/>
        <w:numPr>
          <w:ilvl w:val="0"/>
          <w:numId w:val="3"/>
        </w:numPr>
        <w:ind w:right="-858"/>
        <w:rPr>
          <w:sz w:val="24"/>
          <w:szCs w:val="24"/>
        </w:rPr>
      </w:pPr>
      <w:r w:rsidRPr="0037083C">
        <w:rPr>
          <w:b/>
          <w:sz w:val="24"/>
          <w:szCs w:val="24"/>
        </w:rPr>
        <w:t>Écouter</w:t>
      </w:r>
      <w:r w:rsidRPr="00935101">
        <w:rPr>
          <w:sz w:val="24"/>
          <w:szCs w:val="24"/>
        </w:rPr>
        <w:t xml:space="preserve"> vos besoins </w:t>
      </w:r>
      <w:r w:rsidR="0037083C">
        <w:rPr>
          <w:sz w:val="24"/>
          <w:szCs w:val="24"/>
        </w:rPr>
        <w:t xml:space="preserve">et </w:t>
      </w:r>
      <w:r w:rsidR="0037083C" w:rsidRPr="0037083C">
        <w:rPr>
          <w:b/>
          <w:sz w:val="24"/>
          <w:szCs w:val="24"/>
        </w:rPr>
        <w:t>répondre</w:t>
      </w:r>
      <w:r w:rsidR="0037083C">
        <w:rPr>
          <w:sz w:val="24"/>
          <w:szCs w:val="24"/>
        </w:rPr>
        <w:t xml:space="preserve"> à vos questions </w:t>
      </w:r>
      <w:r w:rsidRPr="00935101">
        <w:rPr>
          <w:sz w:val="24"/>
          <w:szCs w:val="24"/>
        </w:rPr>
        <w:t>en matière de logement</w:t>
      </w:r>
      <w:r w:rsidR="00CD32C5">
        <w:rPr>
          <w:sz w:val="24"/>
          <w:szCs w:val="24"/>
        </w:rPr>
        <w:t>.</w:t>
      </w:r>
    </w:p>
    <w:p w:rsidR="00935101" w:rsidRDefault="00935101" w:rsidP="0037083C">
      <w:pPr>
        <w:pStyle w:val="Paragraphedeliste"/>
        <w:numPr>
          <w:ilvl w:val="0"/>
          <w:numId w:val="3"/>
        </w:numPr>
        <w:ind w:right="-858"/>
        <w:rPr>
          <w:sz w:val="24"/>
          <w:szCs w:val="24"/>
        </w:rPr>
      </w:pPr>
      <w:r w:rsidRPr="0037083C">
        <w:rPr>
          <w:b/>
          <w:sz w:val="24"/>
          <w:szCs w:val="24"/>
        </w:rPr>
        <w:t>Faciliter</w:t>
      </w:r>
      <w:r w:rsidRPr="00935101">
        <w:rPr>
          <w:sz w:val="24"/>
          <w:szCs w:val="24"/>
        </w:rPr>
        <w:t xml:space="preserve"> la mise à jour de votre demande de logement</w:t>
      </w:r>
      <w:r w:rsidR="00CD32C5">
        <w:rPr>
          <w:sz w:val="24"/>
          <w:szCs w:val="24"/>
        </w:rPr>
        <w:t>.</w:t>
      </w:r>
    </w:p>
    <w:p w:rsidR="00935101" w:rsidRPr="00935101" w:rsidRDefault="00247FDA" w:rsidP="0037083C">
      <w:pPr>
        <w:pStyle w:val="Paragraphedeliste"/>
        <w:numPr>
          <w:ilvl w:val="0"/>
          <w:numId w:val="3"/>
        </w:numPr>
        <w:ind w:right="-858"/>
        <w:rPr>
          <w:sz w:val="24"/>
          <w:szCs w:val="24"/>
        </w:rPr>
      </w:pPr>
      <w:r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118110</wp:posOffset>
            </wp:positionV>
            <wp:extent cx="762000" cy="962025"/>
            <wp:effectExtent l="19050" t="0" r="0" b="0"/>
            <wp:wrapNone/>
            <wp:docPr id="3" name="Image 1" descr="batir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tir.p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101" w:rsidRPr="0037083C">
        <w:rPr>
          <w:b/>
          <w:sz w:val="24"/>
          <w:szCs w:val="24"/>
        </w:rPr>
        <w:t>Inscrire</w:t>
      </w:r>
      <w:r w:rsidR="00935101" w:rsidRPr="00935101">
        <w:rPr>
          <w:sz w:val="24"/>
          <w:szCs w:val="24"/>
        </w:rPr>
        <w:t xml:space="preserve"> votre nom pour des projets d’habitation actuels et </w:t>
      </w:r>
      <w:r w:rsidR="0037083C">
        <w:rPr>
          <w:sz w:val="24"/>
          <w:szCs w:val="24"/>
        </w:rPr>
        <w:t>projetés</w:t>
      </w:r>
      <w:r w:rsidR="00935101" w:rsidRPr="00935101">
        <w:rPr>
          <w:sz w:val="24"/>
          <w:szCs w:val="24"/>
        </w:rPr>
        <w:t xml:space="preserve"> pour lesquels vous </w:t>
      </w:r>
      <w:r w:rsidR="0037083C">
        <w:rPr>
          <w:sz w:val="24"/>
          <w:szCs w:val="24"/>
        </w:rPr>
        <w:t>pourriez être</w:t>
      </w:r>
      <w:r w:rsidR="00935101" w:rsidRPr="00935101">
        <w:rPr>
          <w:sz w:val="24"/>
          <w:szCs w:val="24"/>
        </w:rPr>
        <w:t xml:space="preserve"> admissible</w:t>
      </w:r>
      <w:r w:rsidR="00CD32C5">
        <w:rPr>
          <w:sz w:val="24"/>
          <w:szCs w:val="24"/>
        </w:rPr>
        <w:t>s.</w:t>
      </w:r>
    </w:p>
    <w:p w:rsidR="0037083C" w:rsidRDefault="0037083C" w:rsidP="0037083C">
      <w:pPr>
        <w:pStyle w:val="Paragraphedeliste"/>
        <w:numPr>
          <w:ilvl w:val="0"/>
          <w:numId w:val="3"/>
        </w:numPr>
        <w:ind w:right="-858"/>
        <w:rPr>
          <w:sz w:val="24"/>
          <w:szCs w:val="24"/>
        </w:rPr>
      </w:pPr>
      <w:r w:rsidRPr="0037083C">
        <w:rPr>
          <w:b/>
          <w:sz w:val="24"/>
          <w:szCs w:val="24"/>
        </w:rPr>
        <w:t>Offrir</w:t>
      </w:r>
      <w:r>
        <w:rPr>
          <w:sz w:val="24"/>
          <w:szCs w:val="24"/>
        </w:rPr>
        <w:t xml:space="preserve"> un </w:t>
      </w:r>
      <w:r w:rsidRPr="0037083C">
        <w:rPr>
          <w:sz w:val="24"/>
          <w:szCs w:val="24"/>
        </w:rPr>
        <w:t xml:space="preserve">accompagnement </w:t>
      </w:r>
      <w:r>
        <w:rPr>
          <w:sz w:val="24"/>
          <w:szCs w:val="24"/>
        </w:rPr>
        <w:t>d</w:t>
      </w:r>
      <w:r w:rsidR="00935101" w:rsidRPr="00935101">
        <w:rPr>
          <w:sz w:val="24"/>
          <w:szCs w:val="24"/>
        </w:rPr>
        <w:t xml:space="preserve">ans vos démarches pour </w:t>
      </w:r>
      <w:r>
        <w:rPr>
          <w:sz w:val="24"/>
          <w:szCs w:val="24"/>
        </w:rPr>
        <w:t xml:space="preserve">obtenir un </w:t>
      </w:r>
      <w:r w:rsidR="00935101" w:rsidRPr="00935101">
        <w:rPr>
          <w:sz w:val="24"/>
          <w:szCs w:val="24"/>
        </w:rPr>
        <w:t>log</w:t>
      </w:r>
      <w:r w:rsidR="00CD32C5">
        <w:rPr>
          <w:sz w:val="24"/>
          <w:szCs w:val="24"/>
        </w:rPr>
        <w:t>ement social ou communautaire.</w:t>
      </w:r>
    </w:p>
    <w:p w:rsidR="0037083C" w:rsidRPr="00935101" w:rsidRDefault="0037083C" w:rsidP="0037083C">
      <w:pPr>
        <w:pStyle w:val="Paragraphedeliste"/>
        <w:numPr>
          <w:ilvl w:val="0"/>
          <w:numId w:val="3"/>
        </w:numPr>
        <w:ind w:right="-858"/>
        <w:rPr>
          <w:sz w:val="24"/>
          <w:szCs w:val="24"/>
        </w:rPr>
      </w:pPr>
      <w:r>
        <w:rPr>
          <w:b/>
          <w:sz w:val="24"/>
          <w:szCs w:val="24"/>
        </w:rPr>
        <w:t>Faire connaître</w:t>
      </w:r>
      <w:r>
        <w:rPr>
          <w:sz w:val="24"/>
          <w:szCs w:val="24"/>
        </w:rPr>
        <w:t xml:space="preserve"> les différents organismes et ressources du quartier.</w:t>
      </w:r>
    </w:p>
    <w:p w:rsidR="0075209B" w:rsidRDefault="0075209B" w:rsidP="0037083C">
      <w:pPr>
        <w:ind w:left="2835" w:right="-858"/>
        <w:jc w:val="right"/>
        <w:rPr>
          <w:sz w:val="24"/>
          <w:szCs w:val="24"/>
        </w:rPr>
      </w:pPr>
    </w:p>
    <w:p w:rsidR="0075209B" w:rsidRDefault="0075209B" w:rsidP="0037083C">
      <w:pPr>
        <w:ind w:left="2835" w:right="-858"/>
        <w:jc w:val="right"/>
        <w:rPr>
          <w:sz w:val="24"/>
          <w:szCs w:val="24"/>
        </w:rPr>
      </w:pPr>
    </w:p>
    <w:p w:rsidR="0075209B" w:rsidRDefault="0075209B" w:rsidP="0037083C">
      <w:pPr>
        <w:ind w:left="2835" w:right="-858"/>
        <w:jc w:val="right"/>
        <w:rPr>
          <w:sz w:val="24"/>
          <w:szCs w:val="24"/>
        </w:rPr>
      </w:pPr>
    </w:p>
    <w:p w:rsidR="0075209B" w:rsidRDefault="00B81592" w:rsidP="0037083C">
      <w:pPr>
        <w:ind w:left="2835" w:right="-858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pict>
          <v:group id="_x0000_s1038" style="position:absolute;left:0;text-align:left;margin-left:222.75pt;margin-top:4.85pt;width:276.75pt;height:82.5pt;z-index:251661824" coordorigin="6255,12375" coordsize="5535,1875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5" type="#_x0000_t87" style="position:absolute;left:6255;top:12375;width:660;height:1815" strokecolor="#f79646" strokeweight="2.25pt"/>
            <v:shape id="_x0000_s1037" type="#_x0000_t87" style="position:absolute;left:11130;top:12435;width:660;height:1815;flip:x" strokecolor="#f79646" strokeweight="2.25pt"/>
          </v:group>
        </w:pict>
      </w:r>
      <w:r w:rsidRPr="0037083C">
        <w:rPr>
          <w:noProof/>
          <w:sz w:val="24"/>
          <w:szCs w:val="24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69pt;margin-top:4.1pt;width:137.25pt;height:34.75pt;z-index:251660800;mso-height-percent:200;mso-height-percent:200;mso-width-relative:margin;mso-height-relative:margin" stroked="f">
            <v:textbox style="mso-next-textbox:#_x0000_s1034;mso-fit-shape-to-text:t">
              <w:txbxContent>
                <w:p w:rsidR="0075209B" w:rsidRPr="00B81592" w:rsidRDefault="0075209B">
                  <w:pPr>
                    <w:rPr>
                      <w:rFonts w:ascii="Arial Narrow" w:hAnsi="Arial Narrow"/>
                      <w:sz w:val="24"/>
                      <w:szCs w:val="24"/>
                      <w:lang w:val="fr-FR"/>
                    </w:rPr>
                  </w:pPr>
                  <w:r w:rsidRPr="00B81592">
                    <w:rPr>
                      <w:rFonts w:ascii="Arial Narrow" w:hAnsi="Arial Narrow"/>
                      <w:sz w:val="24"/>
                      <w:szCs w:val="24"/>
                      <w:lang w:val="fr-FR"/>
                    </w:rPr>
                    <w:t>Renseignements :</w:t>
                  </w:r>
                </w:p>
                <w:p w:rsidR="0075209B" w:rsidRPr="00B81592" w:rsidRDefault="0075209B">
                  <w:pPr>
                    <w:rPr>
                      <w:rFonts w:ascii="Arial Narrow" w:hAnsi="Arial Narrow"/>
                      <w:b/>
                      <w:sz w:val="24"/>
                      <w:szCs w:val="24"/>
                      <w:lang w:val="fr-FR"/>
                    </w:rPr>
                  </w:pPr>
                  <w:r w:rsidRPr="00B81592">
                    <w:rPr>
                      <w:rFonts w:ascii="Arial Narrow" w:hAnsi="Arial Narrow"/>
                      <w:b/>
                      <w:sz w:val="24"/>
                      <w:szCs w:val="24"/>
                      <w:lang w:val="fr-FR"/>
                    </w:rPr>
                    <w:t>514 868-5588</w:t>
                  </w:r>
                </w:p>
              </w:txbxContent>
            </v:textbox>
          </v:shape>
        </w:pict>
      </w:r>
    </w:p>
    <w:p w:rsidR="0075209B" w:rsidRPr="0075209B" w:rsidRDefault="00247FDA" w:rsidP="0037083C">
      <w:pPr>
        <w:ind w:left="2835" w:right="-858"/>
        <w:jc w:val="right"/>
        <w:rPr>
          <w:b/>
          <w:sz w:val="40"/>
          <w:szCs w:val="40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307340</wp:posOffset>
            </wp:positionV>
            <wp:extent cx="937895" cy="809625"/>
            <wp:effectExtent l="19050" t="0" r="0" b="0"/>
            <wp:wrapNone/>
            <wp:docPr id="2" name="Image 12" descr="Copie de Coul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Copie de Coul_Ve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09B" w:rsidRPr="0075209B">
        <w:rPr>
          <w:b/>
          <w:sz w:val="40"/>
          <w:szCs w:val="40"/>
        </w:rPr>
        <w:t>Venez nous rencontrer.</w:t>
      </w:r>
    </w:p>
    <w:p w:rsidR="0075209B" w:rsidRPr="0075209B" w:rsidRDefault="0075209B" w:rsidP="0037083C">
      <w:pPr>
        <w:ind w:left="2835" w:right="-858"/>
        <w:jc w:val="right"/>
        <w:rPr>
          <w:b/>
          <w:sz w:val="40"/>
          <w:szCs w:val="40"/>
        </w:rPr>
      </w:pPr>
      <w:r w:rsidRPr="0075209B">
        <w:rPr>
          <w:b/>
          <w:sz w:val="40"/>
          <w:szCs w:val="40"/>
        </w:rPr>
        <w:t xml:space="preserve"> Nous sommes là pour vous.</w:t>
      </w:r>
    </w:p>
    <w:p w:rsidR="00935101" w:rsidRPr="00935101" w:rsidRDefault="00935101" w:rsidP="0037083C">
      <w:pPr>
        <w:ind w:left="1843" w:right="-858"/>
        <w:rPr>
          <w:sz w:val="24"/>
          <w:szCs w:val="24"/>
        </w:rPr>
      </w:pPr>
    </w:p>
    <w:p w:rsidR="00935101" w:rsidRPr="00935101" w:rsidRDefault="00935101">
      <w:pPr>
        <w:rPr>
          <w:sz w:val="24"/>
          <w:szCs w:val="24"/>
        </w:rPr>
      </w:pPr>
    </w:p>
    <w:sectPr w:rsidR="00935101" w:rsidRPr="00935101" w:rsidSect="00E973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46E1D"/>
    <w:multiLevelType w:val="hybridMultilevel"/>
    <w:tmpl w:val="4B58BC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D60CC"/>
    <w:multiLevelType w:val="hybridMultilevel"/>
    <w:tmpl w:val="CF48AA84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798F3958"/>
    <w:multiLevelType w:val="hybridMultilevel"/>
    <w:tmpl w:val="2FA64D90"/>
    <w:lvl w:ilvl="0" w:tplc="0C0C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35101"/>
    <w:rsid w:val="001A5331"/>
    <w:rsid w:val="00247FDA"/>
    <w:rsid w:val="00352F4A"/>
    <w:rsid w:val="0037083C"/>
    <w:rsid w:val="0075209B"/>
    <w:rsid w:val="0078451B"/>
    <w:rsid w:val="00935101"/>
    <w:rsid w:val="00AD2AEE"/>
    <w:rsid w:val="00B81592"/>
    <w:rsid w:val="00BB671F"/>
    <w:rsid w:val="00CD32C5"/>
    <w:rsid w:val="00D75992"/>
    <w:rsid w:val="00E9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3A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1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1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510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OMHM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c_roby</dc:creator>
  <cp:keywords/>
  <cp:lastModifiedBy> </cp:lastModifiedBy>
  <cp:revision>2</cp:revision>
  <dcterms:created xsi:type="dcterms:W3CDTF">2014-10-28T19:07:00Z</dcterms:created>
  <dcterms:modified xsi:type="dcterms:W3CDTF">2014-10-28T19:07:00Z</dcterms:modified>
</cp:coreProperties>
</file>